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B310" w14:textId="531472A1" w:rsidR="008A624E" w:rsidRPr="005B3EB8" w:rsidRDefault="008A624E" w:rsidP="008A624E">
      <w:pPr>
        <w:rPr>
          <w:sz w:val="100"/>
          <w:szCs w:val="100"/>
          <w:u w:val="single"/>
        </w:rPr>
      </w:pPr>
      <w:r w:rsidRPr="005B3EB8">
        <w:rPr>
          <w:b/>
          <w:bCs/>
          <w:sz w:val="100"/>
          <w:szCs w:val="100"/>
          <w:u w:val="single"/>
        </w:rPr>
        <w:t xml:space="preserve">Co do plastu </w:t>
      </w:r>
      <w:proofErr w:type="spellStart"/>
      <w:proofErr w:type="gramStart"/>
      <w:r w:rsidRPr="005B3EB8">
        <w:rPr>
          <w:b/>
          <w:bCs/>
          <w:color w:val="FF0000"/>
          <w:sz w:val="100"/>
          <w:szCs w:val="100"/>
          <w:u w:val="single"/>
        </w:rPr>
        <w:t>NE</w:t>
      </w:r>
      <w:r w:rsidRPr="005B3EB8">
        <w:rPr>
          <w:b/>
          <w:bCs/>
          <w:sz w:val="100"/>
          <w:szCs w:val="100"/>
          <w:u w:val="single"/>
        </w:rPr>
        <w:t>patří</w:t>
      </w:r>
      <w:proofErr w:type="spellEnd"/>
      <w:proofErr w:type="gramEnd"/>
      <w:r w:rsidRPr="005B3EB8">
        <w:rPr>
          <w:b/>
          <w:bCs/>
          <w:sz w:val="100"/>
          <w:szCs w:val="100"/>
          <w:u w:val="single"/>
        </w:rPr>
        <w:t>:</w:t>
      </w:r>
    </w:p>
    <w:p w14:paraId="1617C45D" w14:textId="527E6A9F" w:rsidR="008A624E" w:rsidRDefault="00B6179F">
      <w:pPr>
        <w:rPr>
          <w:b/>
          <w:bCs/>
          <w:color w:val="FF0000"/>
          <w:sz w:val="48"/>
          <w:szCs w:val="48"/>
        </w:rPr>
      </w:pPr>
      <w:r w:rsidRPr="00B6179F">
        <w:rPr>
          <w:noProof/>
          <w:sz w:val="72"/>
          <w:szCs w:val="72"/>
          <w:u w:val="single"/>
        </w:rPr>
        <w:drawing>
          <wp:anchor distT="0" distB="0" distL="114300" distR="114300" simplePos="0" relativeHeight="251658240" behindDoc="0" locked="0" layoutInCell="1" allowOverlap="1" wp14:anchorId="10B1200A" wp14:editId="1F2CE0BF">
            <wp:simplePos x="0" y="0"/>
            <wp:positionH relativeFrom="column">
              <wp:posOffset>3264535</wp:posOffset>
            </wp:positionH>
            <wp:positionV relativeFrom="paragraph">
              <wp:posOffset>12065</wp:posOffset>
            </wp:positionV>
            <wp:extent cx="2606675" cy="2628900"/>
            <wp:effectExtent l="0" t="0" r="3175" b="0"/>
            <wp:wrapNone/>
            <wp:docPr id="1" name="Obrázek 1" descr="Obsah obrázku žlutá, koš, kontejne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žlutá, koš, kontejner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FA52B" w14:textId="1BFA7E73" w:rsidR="008A624E" w:rsidRDefault="008A62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plastové potrubí</w:t>
      </w:r>
    </w:p>
    <w:p w14:paraId="3C2AB496" w14:textId="47405548" w:rsidR="008A624E" w:rsidRDefault="008A62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zahradní hadice</w:t>
      </w:r>
    </w:p>
    <w:p w14:paraId="0A14861F" w14:textId="364A8CF7" w:rsidR="008A624E" w:rsidRDefault="008A62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linoleum</w:t>
      </w:r>
    </w:p>
    <w:p w14:paraId="650EBCCA" w14:textId="2BB05FED" w:rsidR="008A624E" w:rsidRDefault="008A62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kabely</w:t>
      </w:r>
      <w:r w:rsidR="00E14163">
        <w:rPr>
          <w:b/>
          <w:bCs/>
          <w:sz w:val="40"/>
          <w:szCs w:val="40"/>
        </w:rPr>
        <w:t>, izolace kabelů</w:t>
      </w:r>
    </w:p>
    <w:p w14:paraId="47695D1F" w14:textId="6281A792" w:rsidR="008A624E" w:rsidRDefault="008A62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žaluzie</w:t>
      </w:r>
    </w:p>
    <w:p w14:paraId="2306887F" w14:textId="379C494B" w:rsidR="008A624E" w:rsidRDefault="008A62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• </w:t>
      </w:r>
      <w:proofErr w:type="spellStart"/>
      <w:r>
        <w:rPr>
          <w:b/>
          <w:bCs/>
          <w:sz w:val="40"/>
          <w:szCs w:val="40"/>
        </w:rPr>
        <w:t>plat</w:t>
      </w:r>
      <w:r w:rsidR="00A85DA4">
        <w:rPr>
          <w:b/>
          <w:bCs/>
          <w:sz w:val="40"/>
          <w:szCs w:val="40"/>
        </w:rPr>
        <w:t>íčka</w:t>
      </w:r>
      <w:proofErr w:type="spellEnd"/>
      <w:r w:rsidR="00A85DA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od léků</w:t>
      </w:r>
    </w:p>
    <w:p w14:paraId="23C4C43B" w14:textId="45F2C638" w:rsidR="008A624E" w:rsidRDefault="008A62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gumové koberečky do aut</w:t>
      </w:r>
    </w:p>
    <w:p w14:paraId="0DAB2EBC" w14:textId="55130539" w:rsidR="008A624E" w:rsidRDefault="008A62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</w:t>
      </w:r>
      <w:r w:rsidR="00B6179F">
        <w:rPr>
          <w:b/>
          <w:bCs/>
          <w:sz w:val="40"/>
          <w:szCs w:val="40"/>
        </w:rPr>
        <w:t xml:space="preserve"> pláštěnky</w:t>
      </w:r>
    </w:p>
    <w:p w14:paraId="55BC4175" w14:textId="12EC0C4F" w:rsidR="00B6179F" w:rsidRDefault="00B6179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gumové rukavice, holínky / boty</w:t>
      </w:r>
    </w:p>
    <w:p w14:paraId="1EA0F85F" w14:textId="77777777" w:rsidR="00A85DA4" w:rsidRDefault="00B6179F" w:rsidP="00A85DA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bazény</w:t>
      </w:r>
    </w:p>
    <w:p w14:paraId="04A0E43B" w14:textId="44282072" w:rsidR="00B6179F" w:rsidRDefault="00A85DA4" w:rsidP="00A85DA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plavací pomůcky pro děti / nafukovací</w:t>
      </w:r>
      <w:r w:rsidR="008E2199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lehátka</w:t>
      </w:r>
    </w:p>
    <w:p w14:paraId="095460BB" w14:textId="7A51CB94" w:rsidR="00E14163" w:rsidRDefault="00E1416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• plastové lišty</w:t>
      </w:r>
      <w:r w:rsidR="00A85DA4">
        <w:rPr>
          <w:b/>
          <w:bCs/>
          <w:sz w:val="40"/>
          <w:szCs w:val="40"/>
        </w:rPr>
        <w:t xml:space="preserve"> (elektrika)</w:t>
      </w:r>
    </w:p>
    <w:p w14:paraId="42C8ACE7" w14:textId="77777777" w:rsidR="00B6179F" w:rsidRPr="008A624E" w:rsidRDefault="00B6179F">
      <w:pPr>
        <w:rPr>
          <w:b/>
          <w:bCs/>
          <w:sz w:val="40"/>
          <w:szCs w:val="40"/>
        </w:rPr>
      </w:pPr>
    </w:p>
    <w:sectPr w:rsidR="00B6179F" w:rsidRPr="008A62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3FEA" w14:textId="77777777" w:rsidR="008A624E" w:rsidRDefault="008A624E" w:rsidP="008A624E">
      <w:pPr>
        <w:spacing w:after="0" w:line="240" w:lineRule="auto"/>
      </w:pPr>
      <w:r>
        <w:separator/>
      </w:r>
    </w:p>
  </w:endnote>
  <w:endnote w:type="continuationSeparator" w:id="0">
    <w:p w14:paraId="1EF384DC" w14:textId="77777777" w:rsidR="008A624E" w:rsidRDefault="008A624E" w:rsidP="008A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A800" w14:textId="77777777" w:rsidR="008A624E" w:rsidRDefault="008A624E" w:rsidP="008A624E">
      <w:pPr>
        <w:spacing w:after="0" w:line="240" w:lineRule="auto"/>
      </w:pPr>
      <w:r>
        <w:separator/>
      </w:r>
    </w:p>
  </w:footnote>
  <w:footnote w:type="continuationSeparator" w:id="0">
    <w:p w14:paraId="626D304D" w14:textId="77777777" w:rsidR="008A624E" w:rsidRDefault="008A624E" w:rsidP="008A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B82F" w14:textId="30768ECC" w:rsidR="008A624E" w:rsidRPr="005B3EB8" w:rsidRDefault="008A624E" w:rsidP="008A624E">
    <w:pPr>
      <w:pStyle w:val="Zhlav"/>
      <w:jc w:val="center"/>
      <w:rPr>
        <w:sz w:val="36"/>
        <w:szCs w:val="36"/>
      </w:rPr>
    </w:pPr>
    <w:r w:rsidRPr="005B3EB8">
      <w:rPr>
        <w:sz w:val="36"/>
        <w:szCs w:val="36"/>
      </w:rPr>
      <w:t>Jak správně třídit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E"/>
    <w:rsid w:val="005B3EB8"/>
    <w:rsid w:val="008A624E"/>
    <w:rsid w:val="008E2199"/>
    <w:rsid w:val="00952D0F"/>
    <w:rsid w:val="00A85DA4"/>
    <w:rsid w:val="00B6179F"/>
    <w:rsid w:val="00B62344"/>
    <w:rsid w:val="00E1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A7D54C"/>
  <w15:chartTrackingRefBased/>
  <w15:docId w15:val="{8456AE2A-1EC1-47A9-9D85-C6E7F848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4E"/>
  </w:style>
  <w:style w:type="paragraph" w:styleId="Zpat">
    <w:name w:val="footer"/>
    <w:basedOn w:val="Normln"/>
    <w:link w:val="ZpatChar"/>
    <w:uiPriority w:val="99"/>
    <w:unhideWhenUsed/>
    <w:rsid w:val="008A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818D3-5384-4B19-BF22-9F2865D6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 Sarka</dc:creator>
  <cp:keywords/>
  <dc:description/>
  <cp:lastModifiedBy>Svobodova Sarka</cp:lastModifiedBy>
  <cp:revision>5</cp:revision>
  <dcterms:created xsi:type="dcterms:W3CDTF">2021-10-27T05:05:00Z</dcterms:created>
  <dcterms:modified xsi:type="dcterms:W3CDTF">2021-10-29T05:57:00Z</dcterms:modified>
</cp:coreProperties>
</file>